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6E" w:rsidRPr="008424CA" w:rsidRDefault="006F506E" w:rsidP="006F506E">
      <w:pPr>
        <w:pStyle w:val="ConsPlusNormal"/>
        <w:spacing w:line="360" w:lineRule="auto"/>
        <w:ind w:left="9781" w:firstLine="0"/>
        <w:jc w:val="center"/>
        <w:outlineLvl w:val="1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Приложение 1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к Порядку разработки, реализации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и оценки эффективности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>муниципальных программ</w:t>
      </w:r>
    </w:p>
    <w:p w:rsidR="006F506E" w:rsidRPr="008424CA" w:rsidRDefault="006F506E" w:rsidP="006F506E">
      <w:pPr>
        <w:pStyle w:val="ConsPlusNormal"/>
        <w:ind w:left="9781" w:firstLine="0"/>
        <w:jc w:val="center"/>
        <w:rPr>
          <w:rFonts w:ascii="Times New Roman" w:hAnsi="Times New Roman" w:cs="Times New Roman"/>
        </w:rPr>
      </w:pPr>
      <w:r w:rsidRPr="008424CA">
        <w:rPr>
          <w:rFonts w:ascii="Times New Roman" w:hAnsi="Times New Roman" w:cs="Times New Roman"/>
        </w:rPr>
        <w:t xml:space="preserve">Тоншаевского муниципального округа </w:t>
      </w:r>
    </w:p>
    <w:p w:rsidR="006F506E" w:rsidRPr="008424CA" w:rsidRDefault="006F506E" w:rsidP="006F506E">
      <w:pPr>
        <w:autoSpaceDE w:val="0"/>
        <w:ind w:left="9781"/>
        <w:jc w:val="center"/>
        <w:rPr>
          <w:rFonts w:eastAsia="Arial"/>
          <w:b/>
          <w:sz w:val="20"/>
          <w:lang w:bidi="ru-RU"/>
        </w:rPr>
      </w:pPr>
      <w:r w:rsidRPr="008424CA">
        <w:rPr>
          <w:sz w:val="20"/>
        </w:rPr>
        <w:t>Нижегородской области</w:t>
      </w:r>
      <w:r w:rsidRPr="008424CA">
        <w:rPr>
          <w:rFonts w:eastAsia="Arial"/>
          <w:b/>
          <w:sz w:val="20"/>
          <w:lang w:bidi="ru-RU"/>
        </w:rPr>
        <w:t xml:space="preserve"> </w:t>
      </w: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  <w:r w:rsidRPr="008424CA">
        <w:rPr>
          <w:rFonts w:eastAsia="Arial"/>
          <w:b/>
          <w:sz w:val="20"/>
          <w:lang w:bidi="ru-RU"/>
        </w:rPr>
        <w:t>Форма</w:t>
      </w:r>
    </w:p>
    <w:p w:rsidR="006F506E" w:rsidRPr="008424CA" w:rsidRDefault="006F506E" w:rsidP="006F506E">
      <w:pPr>
        <w:autoSpaceDE w:val="0"/>
        <w:jc w:val="center"/>
        <w:rPr>
          <w:rFonts w:eastAsia="Arial"/>
          <w:b/>
          <w:sz w:val="20"/>
          <w:lang w:bidi="ru-RU"/>
        </w:rPr>
      </w:pPr>
      <w:r w:rsidRPr="008424CA">
        <w:rPr>
          <w:rFonts w:eastAsia="Arial"/>
          <w:b/>
          <w:sz w:val="20"/>
          <w:lang w:bidi="ru-RU"/>
        </w:rPr>
        <w:t>мониторинга финансирования и итогов реализации муниципальной программы</w:t>
      </w:r>
    </w:p>
    <w:p w:rsidR="006F506E" w:rsidRPr="008424CA" w:rsidRDefault="006F506E" w:rsidP="006F506E">
      <w:pPr>
        <w:rPr>
          <w:sz w:val="20"/>
        </w:rPr>
      </w:pPr>
    </w:p>
    <w:p w:rsidR="00141CE0" w:rsidRPr="008424CA" w:rsidRDefault="006F506E" w:rsidP="007E1E1E">
      <w:pPr>
        <w:autoSpaceDE w:val="0"/>
        <w:ind w:firstLine="720"/>
        <w:jc w:val="right"/>
        <w:rPr>
          <w:color w:val="000000"/>
          <w:sz w:val="20"/>
        </w:rPr>
      </w:pPr>
      <w:r w:rsidRPr="008424CA">
        <w:rPr>
          <w:rFonts w:eastAsia="Arial"/>
          <w:sz w:val="20"/>
          <w:lang w:bidi="ru-RU"/>
        </w:rPr>
        <w:t>Квартальная (до 20 числа месяца, следующего за отчетным кварталом)</w:t>
      </w:r>
    </w:p>
    <w:tbl>
      <w:tblPr>
        <w:tblW w:w="155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061"/>
        <w:gridCol w:w="2264"/>
        <w:gridCol w:w="7"/>
        <w:gridCol w:w="418"/>
        <w:gridCol w:w="7"/>
        <w:gridCol w:w="1698"/>
        <w:gridCol w:w="1134"/>
        <w:gridCol w:w="1275"/>
        <w:gridCol w:w="1417"/>
        <w:gridCol w:w="1276"/>
        <w:gridCol w:w="1276"/>
        <w:gridCol w:w="851"/>
        <w:gridCol w:w="1274"/>
        <w:gridCol w:w="1134"/>
      </w:tblGrid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Наименование программы (подпрограммы)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E338B9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color w:val="000000"/>
                <w:sz w:val="20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Реквизиты программы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E338B9" w:rsidP="00E343DA">
            <w:pPr>
              <w:autoSpaceDE w:val="0"/>
              <w:autoSpaceDN w:val="0"/>
              <w:adjustRightInd w:val="0"/>
              <w:outlineLvl w:val="0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Постановление администрации Тоншаевского муниципального округа Нижегородской области от 17 июня 2021 г. № 663 «Муниципальная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Муниципальный заказчик-координатор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color w:val="000000"/>
                <w:sz w:val="20"/>
              </w:rPr>
              <w:t>Администрация Тоншаевского муниципального округа Нижегородской области</w:t>
            </w:r>
          </w:p>
        </w:tc>
      </w:tr>
      <w:tr w:rsidR="00141CE0" w:rsidRPr="008424CA" w:rsidTr="00B330E8">
        <w:trPr>
          <w:cantSplit/>
          <w:trHeight w:val="240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Сроки и этапы реализации программы</w:t>
            </w:r>
          </w:p>
        </w:tc>
        <w:tc>
          <w:tcPr>
            <w:tcW w:w="963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66207" w:rsidRPr="008424CA" w:rsidRDefault="00B0567F" w:rsidP="00066207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color w:val="000000"/>
                <w:sz w:val="20"/>
              </w:rPr>
              <w:t>9 месяцев</w:t>
            </w:r>
            <w:r w:rsidR="00066207">
              <w:rPr>
                <w:color w:val="000000"/>
                <w:sz w:val="20"/>
              </w:rPr>
              <w:t xml:space="preserve"> </w:t>
            </w:r>
            <w:r w:rsidR="00CE2151">
              <w:rPr>
                <w:color w:val="000000"/>
                <w:sz w:val="20"/>
              </w:rPr>
              <w:t>2025</w:t>
            </w:r>
            <w:r w:rsidR="00C974F8">
              <w:rPr>
                <w:color w:val="000000"/>
                <w:sz w:val="20"/>
              </w:rPr>
              <w:t xml:space="preserve"> год</w:t>
            </w:r>
            <w:r w:rsidR="00066207">
              <w:rPr>
                <w:color w:val="000000"/>
                <w:sz w:val="20"/>
              </w:rPr>
              <w:t>а</w:t>
            </w:r>
          </w:p>
        </w:tc>
      </w:tr>
      <w:tr w:rsidR="00E343DA" w:rsidRPr="008424CA" w:rsidTr="00B330E8">
        <w:trPr>
          <w:cantSplit/>
          <w:trHeight w:val="1794"/>
        </w:trPr>
        <w:tc>
          <w:tcPr>
            <w:tcW w:w="4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N п/п</w:t>
            </w:r>
          </w:p>
        </w:tc>
        <w:tc>
          <w:tcPr>
            <w:tcW w:w="333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Наименование мероприятия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  <w:hideMark/>
          </w:tcPr>
          <w:p w:rsidR="00141CE0" w:rsidRPr="008424CA" w:rsidRDefault="00141CE0" w:rsidP="009420E3">
            <w:pPr>
              <w:autoSpaceDE w:val="0"/>
              <w:snapToGrid w:val="0"/>
              <w:ind w:left="113" w:right="113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Категория расходов</w:t>
            </w:r>
          </w:p>
        </w:tc>
        <w:tc>
          <w:tcPr>
            <w:tcW w:w="1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Соисполнители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41CE0" w:rsidRPr="008424CA" w:rsidRDefault="00141CE0" w:rsidP="00394D26">
            <w:pPr>
              <w:autoSpaceDE w:val="0"/>
              <w:snapToGrid w:val="0"/>
              <w:ind w:firstLine="72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Уточненный план бюджетных ассигнований на год, тыс. рублей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Уточненный план бюджетных ассигнований на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Фактическое поступление на счет за отчетный период, тыс. рублей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Исполнение финансирования за отчетный период (кассовые   </w:t>
            </w:r>
            <w:r w:rsidRPr="008424CA">
              <w:rPr>
                <w:rFonts w:eastAsia="Arial"/>
                <w:sz w:val="20"/>
                <w:lang w:bidi="ru-RU"/>
              </w:rPr>
              <w:br/>
              <w:t>расходы), тыс.</w:t>
            </w:r>
            <w:r w:rsidR="00E306C9">
              <w:rPr>
                <w:rFonts w:eastAsia="Arial"/>
                <w:sz w:val="20"/>
                <w:lang w:bidi="ru-RU"/>
              </w:rPr>
              <w:t xml:space="preserve"> </w:t>
            </w:r>
            <w:r w:rsidRPr="008424CA">
              <w:rPr>
                <w:rFonts w:eastAsia="Arial"/>
                <w:sz w:val="20"/>
                <w:lang w:bidi="ru-RU"/>
              </w:rPr>
              <w:t>рублей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Причины неисполнения фактического поступления на счет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Результаты проведения мероприятия (индикаторы целей и непосредственные результаты)</w:t>
            </w:r>
          </w:p>
        </w:tc>
      </w:tr>
      <w:tr w:rsidR="00E343DA" w:rsidRPr="008424CA" w:rsidTr="00B330E8">
        <w:trPr>
          <w:cantSplit/>
          <w:trHeight w:val="201"/>
        </w:trPr>
        <w:tc>
          <w:tcPr>
            <w:tcW w:w="49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333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6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41CE0" w:rsidRPr="008424CA" w:rsidRDefault="00141CE0" w:rsidP="00394D26">
            <w:pPr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план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факт</w:t>
            </w:r>
          </w:p>
        </w:tc>
      </w:tr>
      <w:tr w:rsidR="00141CE0" w:rsidRPr="008424CA" w:rsidTr="00B330E8">
        <w:trPr>
          <w:cantSplit/>
          <w:trHeight w:val="2213"/>
        </w:trPr>
        <w:tc>
          <w:tcPr>
            <w:tcW w:w="595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E338B9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b/>
                <w:sz w:val="20"/>
                <w:lang w:eastAsia="ar-SA"/>
              </w:rPr>
              <w:t>Муниципальная программа «Комплексное развитие систем коммунальной инфраструктуры Тоншаевского муниципального округа Нижегородской области»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Всего,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C28D8" w:rsidRDefault="00B0567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18 563,03398</w:t>
            </w:r>
          </w:p>
          <w:p w:rsidR="00B0567F" w:rsidRDefault="00B0567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0567F" w:rsidRDefault="00B0567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3 001,34200</w:t>
            </w:r>
          </w:p>
          <w:p w:rsidR="00B0567F" w:rsidRDefault="00B0567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0567F" w:rsidRDefault="00B0567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15 561,69198</w:t>
            </w:r>
          </w:p>
          <w:p w:rsidR="00B0567F" w:rsidRDefault="00B0567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0567F" w:rsidRPr="008424CA" w:rsidRDefault="00B0567F" w:rsidP="00D4696E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504" w:rsidRDefault="006171FE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18 363,03398</w:t>
            </w:r>
          </w:p>
          <w:p w:rsidR="00B0567F" w:rsidRDefault="00B0567F" w:rsidP="00E5497D">
            <w:pPr>
              <w:rPr>
                <w:rFonts w:eastAsia="Arial"/>
                <w:sz w:val="20"/>
                <w:lang w:bidi="ru-RU"/>
              </w:rPr>
            </w:pPr>
          </w:p>
          <w:p w:rsidR="00B0567F" w:rsidRDefault="006171FE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2 801,342</w:t>
            </w:r>
          </w:p>
          <w:p w:rsidR="00B0567F" w:rsidRDefault="00B0567F" w:rsidP="00E5497D">
            <w:pPr>
              <w:rPr>
                <w:rFonts w:eastAsia="Arial"/>
                <w:sz w:val="20"/>
                <w:lang w:bidi="ru-RU"/>
              </w:rPr>
            </w:pPr>
          </w:p>
          <w:p w:rsidR="00B0567F" w:rsidRPr="008424CA" w:rsidRDefault="00B0567F" w:rsidP="00E5497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15 561,69198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504" w:rsidRDefault="00B0567F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9 969,91581</w:t>
            </w:r>
          </w:p>
          <w:p w:rsidR="00B0567F" w:rsidRDefault="00B0567F" w:rsidP="00EE5D75">
            <w:pPr>
              <w:rPr>
                <w:rFonts w:eastAsia="Arial"/>
                <w:sz w:val="20"/>
                <w:lang w:bidi="ru-RU"/>
              </w:rPr>
            </w:pPr>
          </w:p>
          <w:p w:rsidR="00B0567F" w:rsidRDefault="00B0567F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437,37358</w:t>
            </w:r>
          </w:p>
          <w:p w:rsidR="00B0567F" w:rsidRDefault="00B0567F" w:rsidP="00EE5D75">
            <w:pPr>
              <w:rPr>
                <w:rFonts w:eastAsia="Arial"/>
                <w:sz w:val="20"/>
                <w:lang w:bidi="ru-RU"/>
              </w:rPr>
            </w:pPr>
          </w:p>
          <w:p w:rsidR="00B0567F" w:rsidRPr="008424CA" w:rsidRDefault="00B0567F" w:rsidP="00EE5D75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9 532,54223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16504" w:rsidRDefault="000961E3" w:rsidP="00DB0D71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9 969,91581</w:t>
            </w:r>
          </w:p>
          <w:p w:rsidR="000961E3" w:rsidRDefault="000961E3" w:rsidP="00DB0D71">
            <w:pPr>
              <w:rPr>
                <w:rFonts w:eastAsia="Arial"/>
                <w:sz w:val="20"/>
                <w:lang w:bidi="ru-RU"/>
              </w:rPr>
            </w:pPr>
          </w:p>
          <w:p w:rsidR="000961E3" w:rsidRDefault="000961E3" w:rsidP="00DB0D71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437,37358</w:t>
            </w:r>
          </w:p>
          <w:p w:rsidR="000961E3" w:rsidRDefault="000961E3" w:rsidP="00DB0D71">
            <w:pPr>
              <w:rPr>
                <w:rFonts w:eastAsia="Arial"/>
                <w:sz w:val="20"/>
                <w:lang w:bidi="ru-RU"/>
              </w:rPr>
            </w:pPr>
          </w:p>
          <w:p w:rsidR="000961E3" w:rsidRPr="008424CA" w:rsidRDefault="000961E3" w:rsidP="00DB0D71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9 532,54223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left w:w="0" w:type="dxa"/>
              <w:right w:w="0" w:type="dxa"/>
            </w:tcMar>
          </w:tcPr>
          <w:p w:rsidR="00141CE0" w:rsidRPr="008424CA" w:rsidRDefault="00141CE0" w:rsidP="00394D2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CE0" w:rsidRPr="008424CA" w:rsidRDefault="00141CE0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394D26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right w:val="nil"/>
            </w:tcBorders>
          </w:tcPr>
          <w:p w:rsidR="00394D26" w:rsidRPr="008424CA" w:rsidRDefault="00B63EA4" w:rsidP="00394D26">
            <w:pPr>
              <w:autoSpaceDE w:val="0"/>
              <w:snapToGrid w:val="0"/>
              <w:ind w:left="-64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Основное мероприятие 2. Реализация финансовой поддержки организаций жилищно-коммунального комплекса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26" w:rsidRPr="008424CA" w:rsidRDefault="00394D26" w:rsidP="00394D26">
            <w:pPr>
              <w:suppressAutoHyphens/>
              <w:jc w:val="center"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Мероприятие 2.2</w:t>
            </w:r>
          </w:p>
          <w:p w:rsidR="00394D26" w:rsidRPr="008424CA" w:rsidRDefault="00394D26" w:rsidP="00394D26">
            <w:pPr>
              <w:suppressAutoHyphens/>
              <w:jc w:val="center"/>
              <w:rPr>
                <w:sz w:val="20"/>
                <w:highlight w:val="yellow"/>
                <w:lang w:eastAsia="ar-SA"/>
              </w:rPr>
            </w:pPr>
            <w:r w:rsidRPr="008424CA">
              <w:rPr>
                <w:sz w:val="20"/>
                <w:lang w:eastAsia="ar-SA"/>
              </w:rPr>
              <w:t>«Субсидии юридическим лицам, индивидуальным предпринимателям, физическим лицам- производителям товаров, работ, услуг из бюджета Тоншаевского муниципального округа Нижегородской области в целях возмещения затрат (недополученных доходов), в связи с оказанием услуг бань населению Тоншаевского муниципального округа Нижегородской области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394D26" w:rsidRPr="008424CA" w:rsidRDefault="00394D26" w:rsidP="009420E3">
            <w:pPr>
              <w:autoSpaceDE w:val="0"/>
              <w:snapToGrid w:val="0"/>
              <w:ind w:left="-64" w:right="113"/>
              <w:jc w:val="right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D26" w:rsidRPr="008424CA" w:rsidRDefault="00394D26" w:rsidP="00394D26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94D26" w:rsidRPr="008424CA" w:rsidRDefault="00394D26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394D26" w:rsidRPr="008424CA" w:rsidRDefault="00394D26" w:rsidP="00394D26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394D26" w:rsidRPr="008424CA" w:rsidRDefault="00394D26" w:rsidP="00394D26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B2FB0" w:rsidRDefault="00B52F0D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700,00000</w:t>
            </w:r>
          </w:p>
          <w:p w:rsidR="00B52F0D" w:rsidRDefault="00B52F0D" w:rsidP="0053545D">
            <w:pPr>
              <w:rPr>
                <w:rFonts w:eastAsia="Arial"/>
                <w:sz w:val="20"/>
                <w:lang w:bidi="ru-RU"/>
              </w:rPr>
            </w:pPr>
          </w:p>
          <w:p w:rsidR="00B52F0D" w:rsidRPr="008424CA" w:rsidRDefault="00B52F0D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700,00000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0590" w:rsidRDefault="003537D5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500,000</w:t>
            </w:r>
          </w:p>
          <w:p w:rsidR="003537D5" w:rsidRDefault="003537D5" w:rsidP="0053545D">
            <w:pPr>
              <w:rPr>
                <w:rFonts w:eastAsia="Arial"/>
                <w:sz w:val="20"/>
                <w:lang w:bidi="ru-RU"/>
              </w:rPr>
            </w:pPr>
          </w:p>
          <w:p w:rsidR="00B52F0D" w:rsidRPr="008424CA" w:rsidRDefault="003537D5" w:rsidP="0053545D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500,000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00590" w:rsidRDefault="00B52F0D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B52F0D" w:rsidRDefault="00B52F0D" w:rsidP="00FB7BD7">
            <w:pPr>
              <w:rPr>
                <w:rFonts w:eastAsia="Arial"/>
                <w:sz w:val="20"/>
                <w:lang w:bidi="ru-RU"/>
              </w:rPr>
            </w:pPr>
          </w:p>
          <w:p w:rsidR="00B52F0D" w:rsidRPr="008424CA" w:rsidRDefault="00B52F0D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00590" w:rsidRDefault="00B52F0D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B52F0D" w:rsidRDefault="00B52F0D" w:rsidP="00FB7BD7">
            <w:pPr>
              <w:rPr>
                <w:rFonts w:eastAsia="Arial"/>
                <w:sz w:val="20"/>
                <w:lang w:bidi="ru-RU"/>
              </w:rPr>
            </w:pPr>
          </w:p>
          <w:p w:rsidR="00B52F0D" w:rsidRPr="008424CA" w:rsidRDefault="00B52F0D" w:rsidP="00FB7BD7">
            <w:pPr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B7E80" w:rsidRPr="008424CA" w:rsidRDefault="00FD7DA4" w:rsidP="004B7E80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FD7DA4">
              <w:rPr>
                <w:rFonts w:eastAsia="Arial"/>
                <w:sz w:val="20"/>
                <w:lang w:bidi="ru-RU"/>
              </w:rPr>
              <w:t>не проведен конкурсный отбор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D26" w:rsidRPr="008424CA" w:rsidRDefault="00FD7DA4" w:rsidP="00D4774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к проведению в отчетном периоде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94D26" w:rsidRPr="008424CA" w:rsidRDefault="00FD7DA4" w:rsidP="00D4774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FD7DA4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Pr="008424CA" w:rsidRDefault="00FD7DA4" w:rsidP="00FD7DA4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2.5</w:t>
            </w:r>
          </w:p>
          <w:p w:rsidR="00FD7DA4" w:rsidRPr="008424CA" w:rsidRDefault="00FD7DA4" w:rsidP="00FD7DA4">
            <w:pPr>
              <w:suppressAutoHyphens/>
              <w:jc w:val="center"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«Субсидии на финансовое обеспече</w:t>
            </w:r>
            <w:r>
              <w:rPr>
                <w:sz w:val="20"/>
                <w:lang w:eastAsia="ar-SA"/>
              </w:rPr>
              <w:t xml:space="preserve">ние части затрат теплоснабжающим организациям </w:t>
            </w:r>
            <w:r w:rsidRPr="008424CA">
              <w:rPr>
                <w:sz w:val="20"/>
                <w:lang w:eastAsia="ar-SA"/>
              </w:rPr>
              <w:t>Тоншаев</w:t>
            </w:r>
            <w:r>
              <w:rPr>
                <w:sz w:val="20"/>
                <w:lang w:eastAsia="ar-SA"/>
              </w:rPr>
              <w:t>ского муниципального округа</w:t>
            </w:r>
            <w:r w:rsidRPr="008424CA">
              <w:rPr>
                <w:sz w:val="20"/>
                <w:lang w:eastAsia="ar-SA"/>
              </w:rPr>
              <w:t xml:space="preserve">, </w:t>
            </w:r>
            <w:r>
              <w:rPr>
                <w:sz w:val="20"/>
                <w:lang w:eastAsia="ar-SA"/>
              </w:rPr>
              <w:t>за электрическую энергию и топливо, связанных с выполнением работ, оказанием услуг, для обеспечения надежного и бесперебойного теплоснабжения населения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FD7DA4" w:rsidRPr="008424CA" w:rsidRDefault="00FD7DA4" w:rsidP="00FD7DA4">
            <w:pPr>
              <w:autoSpaceDE w:val="0"/>
              <w:snapToGrid w:val="0"/>
              <w:ind w:left="-64" w:right="113"/>
              <w:jc w:val="right"/>
              <w:rPr>
                <w:rFonts w:eastAsia="Arial"/>
                <w:sz w:val="20"/>
                <w:lang w:bidi="ru-RU"/>
              </w:rPr>
            </w:pPr>
            <w:r w:rsidRPr="008424CA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Pr="008424CA" w:rsidRDefault="00FD7DA4" w:rsidP="00FD7DA4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FD7DA4" w:rsidRPr="008424CA" w:rsidRDefault="00FD7DA4" w:rsidP="00FD7DA4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D7DA4" w:rsidRPr="008424CA" w:rsidRDefault="00FD7DA4" w:rsidP="00FD7DA4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D7DA4" w:rsidRPr="008424CA" w:rsidRDefault="00FD7DA4" w:rsidP="00FD7DA4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D7DA4" w:rsidRPr="008424CA" w:rsidRDefault="00FD7DA4" w:rsidP="00FD7DA4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FD7DA4">
              <w:rPr>
                <w:rFonts w:eastAsia="Arial"/>
                <w:sz w:val="20"/>
                <w:lang w:bidi="ru-RU"/>
              </w:rPr>
              <w:t>не проведен конкурсный отбор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к проведению в отчетном периоде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474150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Pr="008424CA" w:rsidRDefault="00474150" w:rsidP="00B4669C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0" w:rsidRDefault="00474150" w:rsidP="00B4669C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2.8 Приобретение котельного оборудования для котельных р.п. Пижма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474150" w:rsidRPr="008424CA" w:rsidRDefault="00474150" w:rsidP="009420E3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150" w:rsidRPr="008424CA" w:rsidRDefault="00474150" w:rsidP="00B4669C">
            <w:pPr>
              <w:suppressAutoHyphens/>
              <w:rPr>
                <w:sz w:val="20"/>
                <w:lang w:eastAsia="ar-SA"/>
              </w:rPr>
            </w:pPr>
            <w:r w:rsidRPr="008424CA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Pr="008424CA" w:rsidRDefault="00474150" w:rsidP="0047415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474150" w:rsidRPr="008424CA" w:rsidRDefault="00474150" w:rsidP="0047415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в т.ч.:</w:t>
            </w:r>
          </w:p>
          <w:p w:rsidR="00474150" w:rsidRPr="008424CA" w:rsidRDefault="00474150" w:rsidP="0047415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474150" w:rsidRPr="008424CA" w:rsidRDefault="00474150" w:rsidP="0047415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474150" w:rsidRPr="008424CA" w:rsidRDefault="00474150" w:rsidP="00474150">
            <w:pPr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474150" w:rsidRPr="008424CA" w:rsidRDefault="00474150" w:rsidP="00474150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8424CA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474150" w:rsidRDefault="00474150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3537D5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B52F0D" w:rsidRDefault="00B52F0D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B52F0D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B52F0D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3537D5" w:rsidP="007A266F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Default="003537D5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  <w:p w:rsidR="00B52F0D" w:rsidRDefault="00B52F0D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B52F0D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B52F0D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B52F0D" w:rsidRDefault="003537D5" w:rsidP="00B4669C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7 054,09198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74150" w:rsidRPr="008424CA" w:rsidRDefault="00474150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50" w:rsidRPr="008424CA" w:rsidRDefault="00474150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4150" w:rsidRPr="008424CA" w:rsidRDefault="00474150" w:rsidP="00B4669C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</w:p>
        </w:tc>
      </w:tr>
      <w:tr w:rsidR="00FD7DA4" w:rsidRPr="008424CA" w:rsidTr="00877CF9">
        <w:trPr>
          <w:cantSplit/>
          <w:trHeight w:val="1134"/>
        </w:trPr>
        <w:tc>
          <w:tcPr>
            <w:tcW w:w="1557" w:type="dxa"/>
            <w:gridSpan w:val="2"/>
            <w:vMerge w:val="restart"/>
            <w:tcBorders>
              <w:left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Основное мероприятие 5.</w:t>
            </w:r>
            <w:r>
              <w:t xml:space="preserve"> </w:t>
            </w:r>
            <w:r w:rsidRPr="00083418">
              <w:rPr>
                <w:rFonts w:eastAsia="Arial"/>
                <w:sz w:val="20"/>
                <w:lang w:bidi="ru-RU"/>
              </w:rPr>
              <w:t>Мероприятия по развитию систем газоснабжения</w:t>
            </w:r>
            <w:r>
              <w:rPr>
                <w:rFonts w:eastAsia="Arial"/>
                <w:sz w:val="20"/>
                <w:lang w:bidi="ru-RU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Default="00FD7DA4" w:rsidP="00FD7DA4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Мероприятие 5.1 </w:t>
            </w:r>
            <w:r w:rsidRPr="00083418">
              <w:rPr>
                <w:sz w:val="20"/>
                <w:lang w:eastAsia="ar-SA"/>
              </w:rPr>
              <w:t>Субсидии на реализацию мероприятий в рамках адресной инвестиционной программы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FD7DA4" w:rsidRPr="00CB0394" w:rsidRDefault="00FD7DA4" w:rsidP="00FD7DA4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Pr="008424CA" w:rsidRDefault="00FD7DA4" w:rsidP="00FD7DA4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877CF9">
              <w:rPr>
                <w:rFonts w:eastAsia="Arial"/>
                <w:sz w:val="20"/>
                <w:lang w:bidi="ru-RU"/>
              </w:rPr>
              <w:t>10 808,942</w:t>
            </w:r>
          </w:p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877CF9">
              <w:rPr>
                <w:rFonts w:eastAsia="Arial"/>
                <w:sz w:val="20"/>
                <w:lang w:bidi="ru-RU"/>
              </w:rPr>
              <w:t>2 301,342</w:t>
            </w:r>
          </w:p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877CF9">
              <w:rPr>
                <w:rFonts w:eastAsia="Arial"/>
                <w:sz w:val="20"/>
                <w:lang w:bidi="ru-RU"/>
              </w:rPr>
              <w:t>8 507,600</w:t>
            </w:r>
          </w:p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10 808,942</w:t>
            </w:r>
          </w:p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 w:rsidRPr="00877CF9">
              <w:rPr>
                <w:rFonts w:eastAsia="Arial"/>
                <w:sz w:val="20"/>
                <w:lang w:bidi="ru-RU"/>
              </w:rPr>
              <w:t>8 507,600</w:t>
            </w:r>
          </w:p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Pr="00877CF9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2 301,342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FD7DA4">
              <w:rPr>
                <w:rFonts w:eastAsia="Arial"/>
                <w:sz w:val="20"/>
                <w:lang w:bidi="ru-RU"/>
              </w:rPr>
              <w:t>не проведен конкурсный отбор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к проведению в отчетном периоде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FD7DA4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bookmarkStart w:id="0" w:name="_GoBack" w:colFirst="10" w:colLast="11"/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Default="00FD7DA4" w:rsidP="00FD7DA4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Мероприятие 5.1.1. </w:t>
            </w:r>
            <w:r w:rsidRPr="00083418">
              <w:rPr>
                <w:sz w:val="20"/>
                <w:lang w:eastAsia="ar-SA"/>
              </w:rPr>
              <w:t>Модернизация котельной в р.п. Тоншаево, ул. Жукова, д.3Б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FD7DA4" w:rsidRPr="00CB0394" w:rsidRDefault="00FD7DA4" w:rsidP="00FD7DA4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Pr="008424CA" w:rsidRDefault="00FD7DA4" w:rsidP="00FD7DA4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1 047,17647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157,07647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890,100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1 047,17647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157,07647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890,100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FD7DA4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к проведению в отчетном периоде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FD7DA4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Default="00FD7DA4" w:rsidP="00FD7DA4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5.1.2.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п. Кировский, ул. Малая, д.1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FD7DA4" w:rsidRPr="00CB0394" w:rsidRDefault="00FD7DA4" w:rsidP="00FD7DA4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Pr="008424CA" w:rsidRDefault="00FD7DA4" w:rsidP="00FD7DA4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712,82353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106,92353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605,900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712,82353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106,92353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605,900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FD7DA4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к проведению в отчетном периоде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FD7DA4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Default="00FD7DA4" w:rsidP="00FD7DA4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5.1.3.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р.п. Тоншаево, ул. Заречная д.2М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FD7DA4" w:rsidRPr="00CB0394" w:rsidRDefault="00FD7DA4" w:rsidP="00FD7DA4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Pr="008424CA" w:rsidRDefault="00FD7DA4" w:rsidP="00FD7DA4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1 235,059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185,259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1 049,800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1 235,059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185,259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1 049,800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r w:rsidRPr="002E65F2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к проведению в отчетном периоде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FD7DA4" w:rsidRPr="008424CA" w:rsidTr="00B330E8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Default="00FD7DA4" w:rsidP="00FD7DA4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5.1.4.</w:t>
            </w:r>
            <w:r w:rsidRPr="00083418">
              <w:rPr>
                <w:sz w:val="20"/>
                <w:lang w:eastAsia="ar-SA"/>
              </w:rPr>
              <w:tab/>
              <w:t>Модернизация котельной в д. Гагаринское, ул.Центральная, д.12 (строительство котлов наружного размещения)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FD7DA4" w:rsidRPr="00CB0394" w:rsidRDefault="00FD7DA4" w:rsidP="00FD7DA4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Pr="008424CA" w:rsidRDefault="00FD7DA4" w:rsidP="00FD7DA4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968,00000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145,200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822,800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968,00000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145,200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822,800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r w:rsidRPr="002E65F2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к проведению в отчетном периоде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FD7DA4" w:rsidRPr="008424CA" w:rsidTr="00CE3D63">
        <w:trPr>
          <w:cantSplit/>
          <w:trHeight w:val="1134"/>
        </w:trPr>
        <w:tc>
          <w:tcPr>
            <w:tcW w:w="1557" w:type="dxa"/>
            <w:gridSpan w:val="2"/>
            <w:vMerge/>
            <w:tcBorders>
              <w:left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Default="00FD7DA4" w:rsidP="00FD7DA4">
            <w:pPr>
              <w:suppressAutoHyphens/>
              <w:jc w:val="center"/>
              <w:rPr>
                <w:sz w:val="20"/>
                <w:lang w:eastAsia="ar-SA"/>
              </w:rPr>
            </w:pPr>
            <w:r w:rsidRPr="00083418">
              <w:rPr>
                <w:sz w:val="20"/>
                <w:lang w:eastAsia="ar-SA"/>
              </w:rPr>
              <w:t>Мероприятие 5.1.5.</w:t>
            </w:r>
            <w:r w:rsidRPr="00083418">
              <w:rPr>
                <w:sz w:val="20"/>
                <w:lang w:eastAsia="ar-SA"/>
              </w:rPr>
              <w:tab/>
              <w:t xml:space="preserve">Разработка проектно-сметной документации по объекту «Модернизация котельной р.п. Тоншаево, ул. </w:t>
            </w:r>
            <w:r>
              <w:rPr>
                <w:sz w:val="20"/>
                <w:lang w:eastAsia="ar-SA"/>
              </w:rPr>
              <w:t>Октябрьская, д. 54А, пом.2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FD7DA4" w:rsidRPr="00CB0394" w:rsidRDefault="00FD7DA4" w:rsidP="00FD7DA4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 w:rsidRPr="00083418"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Pr="008424CA" w:rsidRDefault="00FD7DA4" w:rsidP="00FD7DA4">
            <w:pPr>
              <w:suppressAutoHyphens/>
              <w:rPr>
                <w:sz w:val="20"/>
                <w:lang w:eastAsia="ar-SA"/>
              </w:rPr>
            </w:pPr>
            <w:r w:rsidRPr="00CB0394"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6 045,883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906,883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5 139,000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6 045,883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906,883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5 139,000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r w:rsidRPr="002E65F2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к проведению в отчетном периоде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tr w:rsidR="00FD7DA4" w:rsidRPr="008424CA" w:rsidTr="00B330E8">
        <w:trPr>
          <w:cantSplit/>
          <w:trHeight w:val="1134"/>
        </w:trPr>
        <w:tc>
          <w:tcPr>
            <w:tcW w:w="1557" w:type="dxa"/>
            <w:gridSpan w:val="2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Pr="00083418" w:rsidRDefault="00FD7DA4" w:rsidP="00FD7DA4">
            <w:pPr>
              <w:suppressAutoHyphens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Мероприятие 5.1.6. Экспертиза проектно-сметной документации модернизации котельной р.п. Тоншаево, ул. Октябрьская, д. 54А, пом.2</w:t>
            </w:r>
          </w:p>
        </w:tc>
        <w:tc>
          <w:tcPr>
            <w:tcW w:w="4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:rsidR="00FD7DA4" w:rsidRPr="00083418" w:rsidRDefault="00FD7DA4" w:rsidP="00FD7DA4">
            <w:pPr>
              <w:autoSpaceDE w:val="0"/>
              <w:snapToGrid w:val="0"/>
              <w:ind w:left="-64" w:right="113"/>
              <w:jc w:val="right"/>
              <w:rPr>
                <w:sz w:val="20"/>
              </w:rPr>
            </w:pPr>
            <w:r>
              <w:rPr>
                <w:sz w:val="20"/>
              </w:rPr>
              <w:t>Прочие расходы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DA4" w:rsidRPr="00CB0394" w:rsidRDefault="00FD7DA4" w:rsidP="00FD7DA4">
            <w:pPr>
              <w:suppressAutoHyphens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Администрация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Всего,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в т.ч.: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Бюджет округа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 xml:space="preserve">Областной 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Федеральный</w:t>
            </w:r>
          </w:p>
          <w:p w:rsidR="00FD7DA4" w:rsidRPr="00CB0394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 w:rsidRPr="00CB0394">
              <w:rPr>
                <w:rFonts w:eastAsia="Arial"/>
                <w:sz w:val="20"/>
                <w:lang w:bidi="ru-RU"/>
              </w:rPr>
              <w:t>Прочие источники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800,000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</w:p>
          <w:p w:rsidR="00FD7DA4" w:rsidRDefault="00FD7DA4" w:rsidP="00FD7DA4">
            <w:pPr>
              <w:autoSpaceDE w:val="0"/>
              <w:snapToGrid w:val="0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highlight w:val="cyan"/>
                <w:lang w:bidi="ru-RU"/>
              </w:rPr>
            </w:pPr>
            <w:r w:rsidRPr="00FD7DA4">
              <w:rPr>
                <w:rFonts w:eastAsia="Arial"/>
                <w:sz w:val="20"/>
                <w:lang w:bidi="ru-RU"/>
              </w:rPr>
              <w:t>не завершены закупочные процедуры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запланировано к проведению в отчетном периоде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D7DA4" w:rsidRPr="008424CA" w:rsidRDefault="00FD7DA4" w:rsidP="00FD7DA4">
            <w:pPr>
              <w:autoSpaceDE w:val="0"/>
              <w:snapToGrid w:val="0"/>
              <w:jc w:val="both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не исполнялось</w:t>
            </w:r>
          </w:p>
        </w:tc>
      </w:tr>
      <w:bookmarkEnd w:id="0"/>
    </w:tbl>
    <w:p w:rsidR="00141CE0" w:rsidRPr="008424CA" w:rsidRDefault="00141CE0" w:rsidP="00141CE0">
      <w:pPr>
        <w:ind w:firstLine="708"/>
        <w:rPr>
          <w:sz w:val="20"/>
        </w:rPr>
      </w:pPr>
    </w:p>
    <w:p w:rsidR="00141CE0" w:rsidRPr="008424CA" w:rsidRDefault="00141CE0" w:rsidP="00141CE0">
      <w:pPr>
        <w:rPr>
          <w:sz w:val="20"/>
        </w:rPr>
      </w:pPr>
    </w:p>
    <w:p w:rsidR="006F506E" w:rsidRPr="008424CA" w:rsidRDefault="006F506E" w:rsidP="006F506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9028D" w:rsidRPr="008424CA" w:rsidRDefault="0089028D">
      <w:pPr>
        <w:rPr>
          <w:sz w:val="20"/>
        </w:rPr>
      </w:pPr>
    </w:p>
    <w:sectPr w:rsidR="0089028D" w:rsidRPr="008424CA" w:rsidSect="006F506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6E"/>
    <w:rsid w:val="00013012"/>
    <w:rsid w:val="00020C99"/>
    <w:rsid w:val="00030939"/>
    <w:rsid w:val="00035450"/>
    <w:rsid w:val="00045B65"/>
    <w:rsid w:val="0006377B"/>
    <w:rsid w:val="00066207"/>
    <w:rsid w:val="000810F0"/>
    <w:rsid w:val="00083418"/>
    <w:rsid w:val="000961E3"/>
    <w:rsid w:val="000B3C20"/>
    <w:rsid w:val="000B575F"/>
    <w:rsid w:val="000B6602"/>
    <w:rsid w:val="00111C6A"/>
    <w:rsid w:val="00141CE0"/>
    <w:rsid w:val="0015104B"/>
    <w:rsid w:val="001A3320"/>
    <w:rsid w:val="001E16F4"/>
    <w:rsid w:val="001F4F83"/>
    <w:rsid w:val="002156B1"/>
    <w:rsid w:val="00216504"/>
    <w:rsid w:val="00216ED2"/>
    <w:rsid w:val="002420EC"/>
    <w:rsid w:val="00253C5F"/>
    <w:rsid w:val="00270001"/>
    <w:rsid w:val="002C2926"/>
    <w:rsid w:val="002C33D4"/>
    <w:rsid w:val="002D3ED2"/>
    <w:rsid w:val="002E055D"/>
    <w:rsid w:val="00325762"/>
    <w:rsid w:val="00326655"/>
    <w:rsid w:val="00342BB5"/>
    <w:rsid w:val="003537D5"/>
    <w:rsid w:val="0035689A"/>
    <w:rsid w:val="00367290"/>
    <w:rsid w:val="003826A2"/>
    <w:rsid w:val="00394D26"/>
    <w:rsid w:val="003970BB"/>
    <w:rsid w:val="003C6F5F"/>
    <w:rsid w:val="003D4639"/>
    <w:rsid w:val="003E3837"/>
    <w:rsid w:val="003F5CE3"/>
    <w:rsid w:val="00400590"/>
    <w:rsid w:val="00425797"/>
    <w:rsid w:val="00460FE6"/>
    <w:rsid w:val="00466EA6"/>
    <w:rsid w:val="00474150"/>
    <w:rsid w:val="00490705"/>
    <w:rsid w:val="004920AE"/>
    <w:rsid w:val="00495C3A"/>
    <w:rsid w:val="004B5C31"/>
    <w:rsid w:val="004B7E80"/>
    <w:rsid w:val="004C052A"/>
    <w:rsid w:val="004E7DE7"/>
    <w:rsid w:val="004F5A5A"/>
    <w:rsid w:val="0050094C"/>
    <w:rsid w:val="00502687"/>
    <w:rsid w:val="0053545D"/>
    <w:rsid w:val="005551C6"/>
    <w:rsid w:val="005A0D65"/>
    <w:rsid w:val="005B12BB"/>
    <w:rsid w:val="005B2FB0"/>
    <w:rsid w:val="005D7401"/>
    <w:rsid w:val="005E3CA0"/>
    <w:rsid w:val="005E6129"/>
    <w:rsid w:val="005E71A8"/>
    <w:rsid w:val="005F2116"/>
    <w:rsid w:val="005F4D82"/>
    <w:rsid w:val="00611929"/>
    <w:rsid w:val="006134EC"/>
    <w:rsid w:val="00614916"/>
    <w:rsid w:val="006159FC"/>
    <w:rsid w:val="006171FE"/>
    <w:rsid w:val="00626801"/>
    <w:rsid w:val="006470B4"/>
    <w:rsid w:val="00660F16"/>
    <w:rsid w:val="0066149D"/>
    <w:rsid w:val="00676762"/>
    <w:rsid w:val="00681B35"/>
    <w:rsid w:val="006C702A"/>
    <w:rsid w:val="006D7894"/>
    <w:rsid w:val="006E2A24"/>
    <w:rsid w:val="006E6DCA"/>
    <w:rsid w:val="006F506E"/>
    <w:rsid w:val="007019BF"/>
    <w:rsid w:val="00713C1C"/>
    <w:rsid w:val="007155F6"/>
    <w:rsid w:val="007164E4"/>
    <w:rsid w:val="007224D8"/>
    <w:rsid w:val="007334FB"/>
    <w:rsid w:val="00757B3D"/>
    <w:rsid w:val="007A266F"/>
    <w:rsid w:val="007A3C3F"/>
    <w:rsid w:val="007C28D8"/>
    <w:rsid w:val="007D52F8"/>
    <w:rsid w:val="007E0692"/>
    <w:rsid w:val="007E1E1E"/>
    <w:rsid w:val="007E4161"/>
    <w:rsid w:val="007F12F7"/>
    <w:rsid w:val="00823E9A"/>
    <w:rsid w:val="008424CA"/>
    <w:rsid w:val="00864289"/>
    <w:rsid w:val="00872811"/>
    <w:rsid w:val="00877CF9"/>
    <w:rsid w:val="0089028D"/>
    <w:rsid w:val="008A5EF8"/>
    <w:rsid w:val="008B0575"/>
    <w:rsid w:val="008C4C71"/>
    <w:rsid w:val="008F2F6F"/>
    <w:rsid w:val="00927136"/>
    <w:rsid w:val="009420E3"/>
    <w:rsid w:val="0095529B"/>
    <w:rsid w:val="009673AE"/>
    <w:rsid w:val="00992A87"/>
    <w:rsid w:val="009A1F1E"/>
    <w:rsid w:val="009B23BB"/>
    <w:rsid w:val="009B71E0"/>
    <w:rsid w:val="009C770B"/>
    <w:rsid w:val="009D1AC9"/>
    <w:rsid w:val="009D240B"/>
    <w:rsid w:val="009D76C8"/>
    <w:rsid w:val="009F171A"/>
    <w:rsid w:val="009F3204"/>
    <w:rsid w:val="00A47201"/>
    <w:rsid w:val="00A644F3"/>
    <w:rsid w:val="00A770B0"/>
    <w:rsid w:val="00A91540"/>
    <w:rsid w:val="00AA0C6C"/>
    <w:rsid w:val="00AA264D"/>
    <w:rsid w:val="00AA77C8"/>
    <w:rsid w:val="00AE7ADE"/>
    <w:rsid w:val="00B0567F"/>
    <w:rsid w:val="00B1056B"/>
    <w:rsid w:val="00B330E8"/>
    <w:rsid w:val="00B4669C"/>
    <w:rsid w:val="00B52F0D"/>
    <w:rsid w:val="00B63EA4"/>
    <w:rsid w:val="00B85AB3"/>
    <w:rsid w:val="00BB4885"/>
    <w:rsid w:val="00BC0D3D"/>
    <w:rsid w:val="00BF23FC"/>
    <w:rsid w:val="00BF78FB"/>
    <w:rsid w:val="00C134CC"/>
    <w:rsid w:val="00C15C4F"/>
    <w:rsid w:val="00C4759B"/>
    <w:rsid w:val="00C91DE9"/>
    <w:rsid w:val="00C974F8"/>
    <w:rsid w:val="00CB0394"/>
    <w:rsid w:val="00CB5CA7"/>
    <w:rsid w:val="00CD1BD0"/>
    <w:rsid w:val="00CD2643"/>
    <w:rsid w:val="00CE115B"/>
    <w:rsid w:val="00CE1D7A"/>
    <w:rsid w:val="00CE2151"/>
    <w:rsid w:val="00CE3D63"/>
    <w:rsid w:val="00CE3F73"/>
    <w:rsid w:val="00CF5CF3"/>
    <w:rsid w:val="00D17574"/>
    <w:rsid w:val="00D2183D"/>
    <w:rsid w:val="00D4696E"/>
    <w:rsid w:val="00D47744"/>
    <w:rsid w:val="00D8481B"/>
    <w:rsid w:val="00D86D8D"/>
    <w:rsid w:val="00DB0D71"/>
    <w:rsid w:val="00DB7DF1"/>
    <w:rsid w:val="00DD47EB"/>
    <w:rsid w:val="00DE26B7"/>
    <w:rsid w:val="00E169DB"/>
    <w:rsid w:val="00E306C9"/>
    <w:rsid w:val="00E338B9"/>
    <w:rsid w:val="00E343DA"/>
    <w:rsid w:val="00E446CA"/>
    <w:rsid w:val="00E459EE"/>
    <w:rsid w:val="00E5497D"/>
    <w:rsid w:val="00E61543"/>
    <w:rsid w:val="00E71CBE"/>
    <w:rsid w:val="00E73AF8"/>
    <w:rsid w:val="00E75C65"/>
    <w:rsid w:val="00EC4BFE"/>
    <w:rsid w:val="00ED0BEC"/>
    <w:rsid w:val="00EE5D75"/>
    <w:rsid w:val="00F01397"/>
    <w:rsid w:val="00F55FB9"/>
    <w:rsid w:val="00F76545"/>
    <w:rsid w:val="00FB7BD7"/>
    <w:rsid w:val="00FD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09D99"/>
  <w15:chartTrackingRefBased/>
  <w15:docId w15:val="{5A0B9D4A-CAB4-4908-A3BF-9071E098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5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50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24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24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7975-A791-4F19-9D68-AAA0BD45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10</cp:revision>
  <cp:lastPrinted>2026-04-06T05:22:00Z</cp:lastPrinted>
  <dcterms:created xsi:type="dcterms:W3CDTF">2026-03-17T06:49:00Z</dcterms:created>
  <dcterms:modified xsi:type="dcterms:W3CDTF">2026-04-06T05:38:00Z</dcterms:modified>
</cp:coreProperties>
</file>